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54FFD566" w:rsidR="00D108D7" w:rsidRDefault="00E70BDD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главного</w:t>
      </w:r>
      <w:r w:rsidR="00D108D7">
        <w:rPr>
          <w:rFonts w:cs="Times New Roman"/>
          <w:b/>
          <w:color w:val="0000FA"/>
          <w:sz w:val="24"/>
          <w:szCs w:val="24"/>
        </w:rPr>
        <w:t xml:space="preserve"> государственного налогового инспектора </w:t>
      </w:r>
    </w:p>
    <w:p w14:paraId="085AF722" w14:textId="23618CD1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013A8F">
        <w:rPr>
          <w:rFonts w:cs="Times New Roman"/>
          <w:b/>
          <w:color w:val="0000FA"/>
          <w:sz w:val="24"/>
          <w:szCs w:val="24"/>
        </w:rPr>
        <w:t>камеральных проверок №6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5C593F2C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E70BDD">
        <w:rPr>
          <w:rFonts w:cs="Times New Roman"/>
          <w:color w:val="0000FA"/>
          <w:sz w:val="24"/>
          <w:szCs w:val="24"/>
        </w:rPr>
        <w:t>главного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013A8F">
        <w:rPr>
          <w:rFonts w:cs="Times New Roman"/>
          <w:color w:val="0000FA"/>
          <w:sz w:val="24"/>
          <w:szCs w:val="24"/>
        </w:rPr>
        <w:t>камеральных проверок №6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13A8F">
        <w:rPr>
          <w:rFonts w:cs="Times New Roman"/>
          <w:color w:val="0000FA"/>
          <w:sz w:val="24"/>
          <w:szCs w:val="24"/>
        </w:rPr>
        <w:t>старшей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3C1C02DE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013A8F" w:rsidRPr="00013A8F">
        <w:rPr>
          <w:rFonts w:ascii="Times New Roman" w:hAnsi="Times New Roman" w:cs="Times New Roman"/>
          <w:color w:val="0000FA"/>
          <w:sz w:val="24"/>
          <w:szCs w:val="24"/>
        </w:rPr>
        <w:t>11-3-3-09</w:t>
      </w:r>
      <w:r w:rsidR="00E70BDD">
        <w:rPr>
          <w:rFonts w:ascii="Times New Roman" w:hAnsi="Times New Roman" w:cs="Times New Roman"/>
          <w:color w:val="0000FA"/>
          <w:sz w:val="24"/>
          <w:szCs w:val="24"/>
        </w:rPr>
        <w:t>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30ED5EF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организация работы с налогоплательщиками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698815B3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70BDD">
        <w:rPr>
          <w:rFonts w:ascii="Times New Roman" w:hAnsi="Times New Roman" w:cs="Times New Roman"/>
          <w:color w:val="0000FA"/>
          <w:sz w:val="24"/>
          <w:szCs w:val="24"/>
        </w:rPr>
        <w:t>главного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r w:rsidR="00013A8F">
        <w:rPr>
          <w:rFonts w:ascii="Times New Roman" w:hAnsi="Times New Roman" w:cs="Times New Roman"/>
          <w:color w:val="0000FA"/>
          <w:sz w:val="24"/>
          <w:szCs w:val="24"/>
        </w:rPr>
        <w:t>камеральных проверок №6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539506C6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013A8F">
        <w:rPr>
          <w:rFonts w:cs="Times New Roman"/>
          <w:color w:val="0000FA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013A8F">
        <w:rPr>
          <w:rFonts w:cs="Times New Roman"/>
          <w:color w:val="0000FA"/>
          <w:sz w:val="24"/>
          <w:szCs w:val="24"/>
        </w:rPr>
        <w:t xml:space="preserve">камеральных проверок </w:t>
      </w:r>
      <w:r w:rsidR="00CD0B74" w:rsidRPr="00977A1B">
        <w:rPr>
          <w:rFonts w:cs="Times New Roman"/>
          <w:color w:val="0000FA"/>
          <w:sz w:val="24"/>
          <w:szCs w:val="24"/>
        </w:rPr>
        <w:t>№</w:t>
      </w:r>
      <w:r w:rsidR="00013A8F">
        <w:rPr>
          <w:rFonts w:cs="Times New Roman"/>
          <w:color w:val="0000FA"/>
          <w:sz w:val="24"/>
          <w:szCs w:val="24"/>
        </w:rPr>
        <w:t>6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5FA353D4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E70BDD">
        <w:rPr>
          <w:rFonts w:cs="Times New Roman"/>
          <w:color w:val="0000FA"/>
          <w:sz w:val="24"/>
          <w:szCs w:val="24"/>
        </w:rPr>
        <w:t>главного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34049D">
        <w:rPr>
          <w:rFonts w:cs="Times New Roman"/>
          <w:color w:val="0000FA"/>
          <w:sz w:val="24"/>
          <w:szCs w:val="24"/>
        </w:rPr>
        <w:t>Н</w:t>
      </w:r>
      <w:r w:rsidR="003B7A81" w:rsidRPr="0034049D">
        <w:rPr>
          <w:rFonts w:cs="Times New Roman"/>
          <w:color w:val="0000FA"/>
          <w:sz w:val="24"/>
          <w:szCs w:val="24"/>
        </w:rPr>
        <w:t xml:space="preserve">аличие </w:t>
      </w:r>
      <w:r w:rsidR="0041019D" w:rsidRPr="0034049D">
        <w:rPr>
          <w:rFonts w:cs="Times New Roman"/>
          <w:color w:val="0000FA"/>
          <w:sz w:val="24"/>
          <w:szCs w:val="24"/>
        </w:rPr>
        <w:t>высшего образования</w:t>
      </w:r>
      <w:r w:rsidR="00804AB6" w:rsidRPr="0034049D">
        <w:rPr>
          <w:rFonts w:cs="Times New Roman"/>
          <w:color w:val="0000FA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4D6E06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4D6E06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4D6E06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4D6E06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C529983" w14:textId="31A50987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9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02.10.2018 N ММВ-7-11/566@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14:paraId="17D806C4" w14:textId="3AE625FB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0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14:paraId="55884E51" w14:textId="5B0F8A5A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1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>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14:paraId="69314D58" w14:textId="4C9CD9A5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2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14:paraId="23711398" w14:textId="674C0353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3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14:paraId="440973E7" w14:textId="77777777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4" w:history="1"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14:paraId="39B03BE9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5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23F50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38F72F10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6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7DD55558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7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7C381DAE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14:paraId="0FD7A136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9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14:paraId="5E5057FA" w14:textId="2D25DF07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0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(с изменениями и дополнениями);</w:t>
      </w:r>
    </w:p>
    <w:p w14:paraId="4B4BF6F9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B23F50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B23F50">
        <w:rPr>
          <w:rFonts w:ascii="Times New Roman" w:hAnsi="Times New Roman" w:cs="Times New Roman"/>
          <w:b w:val="0"/>
          <w:sz w:val="24"/>
          <w:szCs w:val="24"/>
        </w:rPr>
        <w:t>/79;</w:t>
      </w:r>
    </w:p>
    <w:p w14:paraId="3C4E908A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ФСС РФ от 30.11.2016 г. №ММВ-23-11/27/02-11-13/06-5262П;</w:t>
      </w:r>
    </w:p>
    <w:p w14:paraId="2D0BCF0F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14:paraId="39132C85" w14:textId="4894274F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1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14:paraId="2F9FBB64" w14:textId="1276D8E5" w:rsidR="00013A8F" w:rsidRPr="00B23F50" w:rsidRDefault="004D6E06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2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8 мая 2015 г. №ММВ-7-2/189@ 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14:paraId="1DE4B356" w14:textId="46ADE8CD" w:rsidR="00013A8F" w:rsidRPr="00B23F50" w:rsidRDefault="00013A8F" w:rsidP="00013A8F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Письмо</w:t>
      </w:r>
      <w:r w:rsidRPr="00B23F50">
        <w:rPr>
          <w:rFonts w:ascii="Times New Roman" w:hAnsi="Times New Roman"/>
          <w:color w:val="000000"/>
          <w:sz w:val="24"/>
          <w:szCs w:val="24"/>
        </w:rPr>
        <w:t xml:space="preserve"> ФНС России от 16.07.2013 г. №АС-4-2/12705 «О рекомендациях по проведен камеральных налоговых проверок» (с изменениями и дополнениями).</w:t>
      </w:r>
    </w:p>
    <w:p w14:paraId="698569D5" w14:textId="6E7030AD" w:rsidR="0071560A" w:rsidRPr="00977A1B" w:rsidRDefault="00E70BD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Главный</w:t>
      </w:r>
      <w:r w:rsidR="00013A8F">
        <w:rPr>
          <w:rFonts w:cs="Times New Roman"/>
          <w:color w:val="0000FA"/>
          <w:sz w:val="24"/>
          <w:szCs w:val="24"/>
        </w:rPr>
        <w:t xml:space="preserve"> </w:t>
      </w:r>
      <w:r w:rsidR="008657EB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166B4A21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013A8F">
        <w:rPr>
          <w:rFonts w:cs="Times New Roman"/>
          <w:sz w:val="24"/>
          <w:szCs w:val="24"/>
        </w:rPr>
        <w:t xml:space="preserve">Основные обязанности </w:t>
      </w:r>
      <w:r w:rsidR="00E70BDD">
        <w:rPr>
          <w:rFonts w:cs="Times New Roman"/>
          <w:color w:val="0000FA"/>
          <w:sz w:val="24"/>
          <w:szCs w:val="24"/>
        </w:rPr>
        <w:t>главного</w:t>
      </w:r>
      <w:r w:rsidR="00013A8F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445184F" w14:textId="156BCBD4" w:rsidR="00D33040" w:rsidRPr="00D33040" w:rsidRDefault="00F05CF7" w:rsidP="00D3304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013A8F">
        <w:rPr>
          <w:rFonts w:cs="Times New Roman"/>
          <w:color w:val="0000FA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33040">
        <w:rPr>
          <w:rFonts w:cs="Times New Roman"/>
          <w:sz w:val="24"/>
          <w:szCs w:val="24"/>
        </w:rPr>
        <w:t>обязан</w:t>
      </w:r>
      <w:r w:rsidR="00D33040" w:rsidRPr="00D33040">
        <w:rPr>
          <w:sz w:val="24"/>
          <w:szCs w:val="24"/>
        </w:rPr>
        <w:t xml:space="preserve">: </w:t>
      </w:r>
    </w:p>
    <w:p w14:paraId="48F07947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пров</w:t>
      </w:r>
      <w:r>
        <w:rPr>
          <w:rFonts w:cs="Times New Roman"/>
          <w:sz w:val="24"/>
          <w:szCs w:val="24"/>
        </w:rPr>
        <w:t>о</w:t>
      </w:r>
      <w:r w:rsidRPr="00BB618D">
        <w:rPr>
          <w:rFonts w:cs="Times New Roman"/>
          <w:sz w:val="24"/>
          <w:szCs w:val="24"/>
        </w:rPr>
        <w:t>д</w:t>
      </w:r>
      <w:r>
        <w:rPr>
          <w:rFonts w:cs="Times New Roman"/>
          <w:sz w:val="24"/>
          <w:szCs w:val="24"/>
        </w:rPr>
        <w:t>ить</w:t>
      </w:r>
      <w:r w:rsidRPr="00BB618D">
        <w:rPr>
          <w:rFonts w:cs="Times New Roman"/>
          <w:sz w:val="24"/>
          <w:szCs w:val="24"/>
        </w:rPr>
        <w:t xml:space="preserve"> камеральны</w:t>
      </w:r>
      <w:r>
        <w:rPr>
          <w:rFonts w:cs="Times New Roman"/>
          <w:sz w:val="24"/>
          <w:szCs w:val="24"/>
        </w:rPr>
        <w:t>е</w:t>
      </w:r>
      <w:r w:rsidRPr="00BB618D">
        <w:rPr>
          <w:rFonts w:cs="Times New Roman"/>
          <w:sz w:val="24"/>
          <w:szCs w:val="24"/>
        </w:rPr>
        <w:t xml:space="preserve"> провер</w:t>
      </w:r>
      <w:r>
        <w:rPr>
          <w:rFonts w:cs="Times New Roman"/>
          <w:sz w:val="24"/>
          <w:szCs w:val="24"/>
        </w:rPr>
        <w:t>ки</w:t>
      </w:r>
      <w:r w:rsidRPr="00BB618D">
        <w:rPr>
          <w:rFonts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4C698045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оформл</w:t>
      </w:r>
      <w:r>
        <w:rPr>
          <w:rFonts w:cs="Times New Roman"/>
          <w:sz w:val="24"/>
          <w:szCs w:val="24"/>
        </w:rPr>
        <w:t>ять</w:t>
      </w:r>
      <w:r w:rsidRPr="00BB618D">
        <w:rPr>
          <w:rFonts w:cs="Times New Roman"/>
          <w:sz w:val="24"/>
          <w:szCs w:val="24"/>
        </w:rPr>
        <w:t xml:space="preserve"> результат</w:t>
      </w:r>
      <w:r>
        <w:rPr>
          <w:rFonts w:cs="Times New Roman"/>
          <w:sz w:val="24"/>
          <w:szCs w:val="24"/>
        </w:rPr>
        <w:t>ы</w:t>
      </w:r>
      <w:r w:rsidRPr="00BB618D">
        <w:rPr>
          <w:rFonts w:cs="Times New Roman"/>
          <w:sz w:val="24"/>
          <w:szCs w:val="24"/>
        </w:rPr>
        <w:t xml:space="preserve"> камеральных налоговых проверок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066AAAFD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прин</w:t>
      </w:r>
      <w:r>
        <w:rPr>
          <w:rFonts w:cs="Times New Roman"/>
          <w:sz w:val="24"/>
          <w:szCs w:val="24"/>
        </w:rPr>
        <w:t>имать</w:t>
      </w:r>
      <w:r w:rsidRPr="00BB618D">
        <w:rPr>
          <w:rFonts w:cs="Times New Roman"/>
          <w:sz w:val="24"/>
          <w:szCs w:val="24"/>
        </w:rPr>
        <w:t xml:space="preserve"> мер</w:t>
      </w:r>
      <w:r>
        <w:rPr>
          <w:rFonts w:cs="Times New Roman"/>
          <w:sz w:val="24"/>
          <w:szCs w:val="24"/>
        </w:rPr>
        <w:t>ы</w:t>
      </w:r>
      <w:r w:rsidRPr="00BB618D">
        <w:rPr>
          <w:rFonts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14:paraId="452E702B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направл</w:t>
      </w:r>
      <w:r>
        <w:rPr>
          <w:rFonts w:cs="Times New Roman"/>
          <w:sz w:val="24"/>
          <w:szCs w:val="24"/>
        </w:rPr>
        <w:t>ять</w:t>
      </w:r>
      <w:r w:rsidRPr="00BB618D">
        <w:rPr>
          <w:rFonts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14:paraId="21920DAB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 xml:space="preserve">- </w:t>
      </w:r>
      <w:r w:rsidRPr="00204A70">
        <w:rPr>
          <w:rFonts w:cs="Times New Roman"/>
          <w:sz w:val="24"/>
          <w:szCs w:val="24"/>
        </w:rPr>
        <w:t>анализировать схемы уклонения от налогообложения, вырабатывать предложения по их предотвращению;</w:t>
      </w:r>
    </w:p>
    <w:p w14:paraId="7B23301C" w14:textId="3FA2C95D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формировать аналитические выборки для проведения контрольных мероприятий;</w:t>
      </w:r>
    </w:p>
    <w:p w14:paraId="0FF99DF5" w14:textId="6313BA2B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выполнять контрольные задания, определенные ук</w:t>
      </w:r>
      <w:r>
        <w:rPr>
          <w:rFonts w:cs="Times New Roman"/>
          <w:sz w:val="24"/>
          <w:szCs w:val="24"/>
        </w:rPr>
        <w:t>азаниями ФНС России, У</w:t>
      </w:r>
      <w:r w:rsidRPr="00204A70">
        <w:rPr>
          <w:rFonts w:cs="Times New Roman"/>
          <w:sz w:val="24"/>
          <w:szCs w:val="24"/>
        </w:rPr>
        <w:t>ФНС России по г.</w:t>
      </w:r>
      <w:r>
        <w:rPr>
          <w:rFonts w:cs="Times New Roman"/>
          <w:sz w:val="24"/>
          <w:szCs w:val="24"/>
        </w:rPr>
        <w:t xml:space="preserve"> </w:t>
      </w:r>
      <w:r w:rsidRPr="00204A70">
        <w:rPr>
          <w:rFonts w:cs="Times New Roman"/>
          <w:sz w:val="24"/>
          <w:szCs w:val="24"/>
        </w:rPr>
        <w:t>Москве, а также по распоряжению начальника инспекции и его заместителей;</w:t>
      </w:r>
    </w:p>
    <w:p w14:paraId="762D762D" w14:textId="77777777" w:rsidR="0034049D" w:rsidRPr="00B60192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выполнять оперативный самоконтроль в зависимости от периодичности проведения самоконтроля;</w:t>
      </w:r>
    </w:p>
    <w:p w14:paraId="491B82B3" w14:textId="087BBD60" w:rsidR="0034049D" w:rsidRPr="00B60192" w:rsidRDefault="0034049D" w:rsidP="0034049D">
      <w:pPr>
        <w:pStyle w:val="af"/>
        <w:ind w:firstLine="709"/>
      </w:pPr>
      <w:r w:rsidRPr="00B60192">
        <w:t>- осуществлять формирование и контроль выгрузки сведений из расчетов на региональный уровень в ПФР, ФСС;</w:t>
      </w:r>
    </w:p>
    <w:p w14:paraId="3F71EBAA" w14:textId="361DE5FB" w:rsidR="0034049D" w:rsidRPr="00B60192" w:rsidRDefault="0034049D" w:rsidP="0034049D">
      <w:pPr>
        <w:pStyle w:val="af"/>
        <w:ind w:firstLine="709"/>
      </w:pPr>
      <w:r w:rsidRPr="00B60192">
        <w:t>- проводить анализ списков налогоплательщиков (поступивших по служебной записке из контрольно-аналитического отдела) не представивших расчеты по страховым взносам, расчеты по форме 6-НДФЛ и обязанных отчитываться. Проанализированные списки указанных налогоплательщиков передавать в отдел, к компетенции которого относится принятие решения о приостановлении операций по счетам в банках, а также переводов электронных денежных средств;</w:t>
      </w:r>
    </w:p>
    <w:p w14:paraId="106A9C0C" w14:textId="632C9025" w:rsidR="0034049D" w:rsidRPr="00B60192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формировать перечни налоговых обязанностей налогоплательщиков по страховым взносам и налогу на доходы физических лиц, исчисляемого налоговыми агентами;</w:t>
      </w:r>
    </w:p>
    <w:p w14:paraId="64F1302E" w14:textId="77777777" w:rsidR="0034049D" w:rsidRPr="00B60192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осуществлять технологические процессы, закрепленные в Инструкциях на рабочие места в рамках компетенции отдела;</w:t>
      </w:r>
    </w:p>
    <w:p w14:paraId="13D23AEB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участвовать в подготовке</w:t>
      </w:r>
      <w:r w:rsidRPr="00204A70">
        <w:rPr>
          <w:rFonts w:cs="Times New Roman"/>
          <w:sz w:val="24"/>
          <w:szCs w:val="24"/>
        </w:rPr>
        <w:t xml:space="preserve"> ответов на письменные запросы налогоплательщиков по вопросам, входящим в компетенцию отдела;</w:t>
      </w:r>
    </w:p>
    <w:p w14:paraId="032AF38F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 xml:space="preserve">- участвовать в организации и осуществлении мероприятий по профессиональной </w:t>
      </w:r>
      <w:r w:rsidRPr="00204A70">
        <w:rPr>
          <w:rFonts w:cs="Times New Roman"/>
          <w:sz w:val="24"/>
          <w:szCs w:val="24"/>
        </w:rPr>
        <w:lastRenderedPageBreak/>
        <w:t>подготовке и переподготовке кадров для налоговых органов, проведении совещаний, семинаров по вопросам</w:t>
      </w:r>
      <w:r>
        <w:rPr>
          <w:rFonts w:cs="Times New Roman"/>
          <w:sz w:val="24"/>
          <w:szCs w:val="24"/>
        </w:rPr>
        <w:t>,</w:t>
      </w:r>
      <w:r w:rsidRPr="00204A70">
        <w:rPr>
          <w:rFonts w:cs="Times New Roman"/>
          <w:sz w:val="24"/>
          <w:szCs w:val="24"/>
        </w:rPr>
        <w:t xml:space="preserve"> входящим в компетенцию отдела;</w:t>
      </w:r>
    </w:p>
    <w:p w14:paraId="21CE728B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оказывать помощь молодым специалистам;</w:t>
      </w:r>
    </w:p>
    <w:p w14:paraId="080CFDD1" w14:textId="77777777" w:rsidR="0034049D" w:rsidRPr="00824175" w:rsidRDefault="0034049D" w:rsidP="0034049D">
      <w:pPr>
        <w:rPr>
          <w:rFonts w:cs="Times New Roman"/>
          <w:sz w:val="24"/>
          <w:szCs w:val="24"/>
        </w:rPr>
      </w:pPr>
      <w:r w:rsidRPr="008A5A93">
        <w:rPr>
          <w:rFonts w:cs="Times New Roman"/>
          <w:sz w:val="24"/>
          <w:szCs w:val="24"/>
        </w:rPr>
        <w:t>- вести в установленном</w:t>
      </w:r>
      <w:r w:rsidRPr="00824175">
        <w:rPr>
          <w:rFonts w:cs="Times New Roman"/>
          <w:sz w:val="24"/>
          <w:szCs w:val="24"/>
        </w:rPr>
        <w:t xml:space="preserve"> порядке </w:t>
      </w:r>
      <w:r>
        <w:rPr>
          <w:rFonts w:cs="Times New Roman"/>
          <w:sz w:val="24"/>
          <w:szCs w:val="24"/>
        </w:rPr>
        <w:t xml:space="preserve">в пределах компетенции отдела </w:t>
      </w:r>
      <w:r w:rsidRPr="00824175">
        <w:rPr>
          <w:rFonts w:cs="Times New Roman"/>
          <w:sz w:val="24"/>
          <w:szCs w:val="24"/>
        </w:rPr>
        <w:t>делопроизводство, хранение и сдачу в архив доку</w:t>
      </w:r>
      <w:r>
        <w:rPr>
          <w:rFonts w:cs="Times New Roman"/>
          <w:sz w:val="24"/>
          <w:szCs w:val="24"/>
        </w:rPr>
        <w:t>ментов отдела;</w:t>
      </w:r>
    </w:p>
    <w:p w14:paraId="7571F1B2" w14:textId="76E9B597" w:rsidR="0034049D" w:rsidRPr="00824175" w:rsidRDefault="0034049D" w:rsidP="0034049D">
      <w:pPr>
        <w:pStyle w:val="af"/>
        <w:ind w:firstLine="709"/>
      </w:pPr>
      <w:r w:rsidRPr="00824175">
        <w:t xml:space="preserve">- проводить </w:t>
      </w:r>
      <w:r>
        <w:t>работу с</w:t>
      </w:r>
      <w:r w:rsidRPr="00824175">
        <w:t xml:space="preserve"> представленны</w:t>
      </w:r>
      <w:r>
        <w:t>ми</w:t>
      </w:r>
      <w:r w:rsidRPr="00824175">
        <w:t xml:space="preserve"> расчет</w:t>
      </w:r>
      <w:r>
        <w:t>ами</w:t>
      </w:r>
      <w:r w:rsidRPr="00824175">
        <w:t xml:space="preserve"> (деклараци</w:t>
      </w:r>
      <w:r>
        <w:t>ями</w:t>
      </w:r>
      <w:r w:rsidRPr="00824175">
        <w:t>) по вопросу закрыти</w:t>
      </w:r>
      <w:r>
        <w:t>я</w:t>
      </w:r>
      <w:r w:rsidRPr="00824175">
        <w:t xml:space="preserve"> комплекса мероприятий;</w:t>
      </w:r>
    </w:p>
    <w:p w14:paraId="2F523167" w14:textId="77777777" w:rsidR="0034049D" w:rsidRPr="00204A70" w:rsidRDefault="0034049D" w:rsidP="0034049D">
      <w:pPr>
        <w:pStyle w:val="af"/>
        <w:ind w:firstLine="709"/>
      </w:pPr>
      <w:r w:rsidRPr="00204A70">
        <w:t xml:space="preserve">- осуществлять анализ </w:t>
      </w:r>
      <w:proofErr w:type="spellStart"/>
      <w:r w:rsidRPr="00204A70">
        <w:t>неидентифицированных</w:t>
      </w:r>
      <w:proofErr w:type="spellEnd"/>
      <w:r w:rsidRPr="00204A70"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14:paraId="7F3DFA15" w14:textId="77777777" w:rsidR="0034049D" w:rsidRPr="005626D4" w:rsidRDefault="0034049D" w:rsidP="0034049D">
      <w:pPr>
        <w:pStyle w:val="af"/>
        <w:ind w:firstLine="709"/>
      </w:pPr>
      <w:r w:rsidRPr="005626D4"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14:paraId="07AFE447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5626D4">
        <w:rPr>
          <w:rFonts w:cs="Times New Roman"/>
          <w:sz w:val="24"/>
          <w:szCs w:val="24"/>
        </w:rPr>
        <w:t xml:space="preserve"> - проводить</w:t>
      </w:r>
      <w:r w:rsidRPr="00204A70">
        <w:rPr>
          <w:rFonts w:cs="Times New Roman"/>
          <w:sz w:val="24"/>
          <w:szCs w:val="24"/>
        </w:rPr>
        <w:t xml:space="preserve"> камеральный контроль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14:paraId="01D539F5" w14:textId="77777777" w:rsidR="0034049D" w:rsidRPr="00204A70" w:rsidRDefault="0034049D" w:rsidP="0034049D">
      <w:pPr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 обеспечивать сохранность служебного удостоверения;</w:t>
      </w:r>
    </w:p>
    <w:p w14:paraId="6C1D2E63" w14:textId="77777777" w:rsidR="0034049D" w:rsidRPr="00204A70" w:rsidRDefault="0034049D" w:rsidP="0034049D">
      <w:pPr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 выполнять иные поручения руководства в соответствии с Положением об отделе и Инспекции;</w:t>
      </w:r>
    </w:p>
    <w:p w14:paraId="3689899F" w14:textId="77777777" w:rsidR="0034049D" w:rsidRPr="00204A70" w:rsidRDefault="0034049D" w:rsidP="0034049D">
      <w:pPr>
        <w:pStyle w:val="af"/>
        <w:ind w:firstLine="709"/>
      </w:pPr>
      <w:r w:rsidRPr="00204A70">
        <w:t>- соблюдать правила служебного распорядка Инспекции</w:t>
      </w:r>
      <w:r>
        <w:t>;</w:t>
      </w:r>
    </w:p>
    <w:p w14:paraId="55717AB1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14:paraId="7D7CC1A6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 xml:space="preserve"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cs="Times New Roman"/>
          <w:sz w:val="24"/>
          <w:szCs w:val="24"/>
        </w:rPr>
        <w:t>предотвращению такого конфликта.</w:t>
      </w:r>
    </w:p>
    <w:p w14:paraId="775C9F96" w14:textId="57D5705A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32FED740" w14:textId="77777777" w:rsidR="0034049D" w:rsidRDefault="0034049D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6F3F9274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29780AED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4D4C7634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E70BDD">
        <w:rPr>
          <w:rFonts w:cs="Times New Roman"/>
          <w:b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205F57E6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5CB9B80E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43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44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75946E1D" w14:textId="77777777" w:rsidR="0034049D" w:rsidRDefault="0034049D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5EFC40AD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E70BDD">
        <w:rPr>
          <w:rFonts w:cs="Times New Roman"/>
          <w:color w:val="0000FA"/>
          <w:sz w:val="24"/>
          <w:szCs w:val="24"/>
        </w:rPr>
        <w:t>главного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5A5153C2" w:rsidR="0034049D" w:rsidRDefault="0034049D">
      <w:pPr>
        <w:spacing w:after="160" w:line="259" w:lineRule="auto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1A1BB862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42562B30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E70BDD">
        <w:rPr>
          <w:rFonts w:cs="Times New Roman"/>
          <w:color w:val="0000FA"/>
          <w:sz w:val="24"/>
          <w:szCs w:val="24"/>
        </w:rPr>
        <w:t>главный</w:t>
      </w:r>
      <w:r w:rsidR="00013A8F">
        <w:rPr>
          <w:rFonts w:cs="Times New Roman"/>
          <w:color w:val="0000FA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EA4D6D" w:rsidRDefault="00386258" w:rsidP="0056176B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86258" w:rsidRPr="00EA4D6D" w:rsidSect="00977A1B">
      <w:headerReference w:type="default" r:id="rId45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6E0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3A8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49D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E06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0BDD"/>
    <w:rsid w:val="00E711C3"/>
    <w:rsid w:val="00E77E2B"/>
    <w:rsid w:val="00E8386D"/>
    <w:rsid w:val="00E83E2F"/>
    <w:rsid w:val="00E92803"/>
    <w:rsid w:val="00E95328"/>
    <w:rsid w:val="00E96882"/>
    <w:rsid w:val="00EA487F"/>
    <w:rsid w:val="00EA4D6D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13A8F"/>
    <w:pPr>
      <w:spacing w:after="160" w:line="259" w:lineRule="auto"/>
      <w:ind w:left="720" w:firstLine="0"/>
      <w:contextualSpacing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hyperlink" Target="consultantplus://offline/ref=EB311B941A79423CFEE4F922E39DF3C072C84AEBCA0C0DAF9755E3E3B1xAs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B5B4336503EA3E72E831787F0C3C060846A34CFDF649B9276ED2231B5Fm4A4L" TargetMode="External"/><Relationship Id="rId42" Type="http://schemas.openxmlformats.org/officeDocument/2006/relationships/hyperlink" Target="consultantplus://offline/ref=FAFFF9A076E9548A34181A724DBABF981A6BBBDC02097D9E1FF5FEB0B8u6w9K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FAFFF9A076E9548A34181A724DBABF981A6BBBDC02097D9E1FF5FEB0B8u6w9K" TargetMode="External"/><Relationship Id="rId38" Type="http://schemas.openxmlformats.org/officeDocument/2006/relationships/hyperlink" Target="consultantplus://offline/ref=C1431D91F1BCBC0816EF44D89AA6D6AC383E08427E61E53563EDF1DB85LFr5L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45A8B883965A3436B2AB8A562035ACD5AD6F88B748F0569CB0B712DFD4uEr8K" TargetMode="External"/><Relationship Id="rId41" Type="http://schemas.openxmlformats.org/officeDocument/2006/relationships/hyperlink" Target="consultantplus://offline/ref=FAFFF9A076E9548A34181A724DBABF981A6BBBDC02097D9E1FF5FEB0B8u6w9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FAFFF9A076E9548A34181A724DBABF981A6BBBDC02097D9E1FF5FEB0B8u6w9K" TargetMode="External"/><Relationship Id="rId37" Type="http://schemas.openxmlformats.org/officeDocument/2006/relationships/hyperlink" Target="consultantplus://offline/ref=E06827F8BC5A90711BF7E9EEA00A3AE152040905BF543E9E5025EBC596l8C6L" TargetMode="External"/><Relationship Id="rId40" Type="http://schemas.openxmlformats.org/officeDocument/2006/relationships/hyperlink" Target="consultantplus://offline/ref=FAFFF9A076E9548A34181A724DBABF981A6BBBDC02097D9E1FF5FEB0B8u6w9K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hyperlink" Target="consultantplus://offline/ref=541484F1EFA458A1025292FF5C9BF36E7B348AE9FE83041CD8E1108059I6CE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FAFFF9A076E9548A34181A724DBABF981A6BBBDC02097D9E1FF5FEB0B8u6w9K" TargetMode="External"/><Relationship Id="rId44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FAFFF9A076E9548A34181A724DBABF981A6BBBDC02097D9E1FF5FEB0B8u6w9K" TargetMode="External"/><Relationship Id="rId35" Type="http://schemas.openxmlformats.org/officeDocument/2006/relationships/hyperlink" Target="consultantplus://offline/ref=6687172BA3F08738C5E194A3D3D41A9F9C12724BD660DCB509E21D576Fn5BDL" TargetMode="External"/><Relationship Id="rId43" Type="http://schemas.openxmlformats.org/officeDocument/2006/relationships/hyperlink" Target="consultantplus://offline/ref=5C7C1667558645F6E54C0A89D4EA63C20A14CD12C315F9596B9344C6A70158FD74003CECFFFABA624D914FFC8D40783BD49A10915C25BB8Dp8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BCA36-D9C0-4A56-B2EB-28EEBD3E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4298</Words>
  <Characters>24505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3</cp:revision>
  <cp:lastPrinted>2025-06-06T11:37:00Z</cp:lastPrinted>
  <dcterms:created xsi:type="dcterms:W3CDTF">2025-06-06T11:38:00Z</dcterms:created>
  <dcterms:modified xsi:type="dcterms:W3CDTF">2025-08-25T15:07:00Z</dcterms:modified>
</cp:coreProperties>
</file>